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7CD" w:rsidRDefault="009217CD" w:rsidP="009217CD">
      <w:pPr>
        <w:ind w:hanging="993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1A60666" wp14:editId="49503878">
            <wp:simplePos x="0" y="0"/>
            <wp:positionH relativeFrom="margin">
              <wp:posOffset>-489585</wp:posOffset>
            </wp:positionH>
            <wp:positionV relativeFrom="paragraph">
              <wp:posOffset>-574675</wp:posOffset>
            </wp:positionV>
            <wp:extent cx="1857375" cy="675005"/>
            <wp:effectExtent l="0" t="0" r="0" b="0"/>
            <wp:wrapTight wrapText="bothSides">
              <wp:wrapPolygon edited="0">
                <wp:start x="0" y="0"/>
                <wp:lineTo x="0" y="20726"/>
                <wp:lineTo x="21489" y="20726"/>
                <wp:lineTo x="21489" y="0"/>
                <wp:lineTo x="0" y="0"/>
              </wp:wrapPolygon>
            </wp:wrapTight>
            <wp:docPr id="26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7CD" w:rsidRDefault="009217CD" w:rsidP="009217CD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217CD" w:rsidRPr="00460AEB" w:rsidRDefault="009217CD" w:rsidP="009217CD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>Protokol o hodnocení</w:t>
      </w:r>
    </w:p>
    <w:p w:rsidR="009217CD" w:rsidRPr="00460AEB" w:rsidRDefault="009217CD" w:rsidP="009217CD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 xml:space="preserve">kvalifikační práce </w:t>
      </w:r>
    </w:p>
    <w:p w:rsidR="009217CD" w:rsidRPr="00D33532" w:rsidRDefault="009217CD" w:rsidP="009217CD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</w:p>
    <w:p w:rsidR="009217CD" w:rsidRPr="00141626" w:rsidRDefault="009217CD" w:rsidP="009217CD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 xml:space="preserve">Název </w:t>
      </w:r>
      <w:r>
        <w:rPr>
          <w:rFonts w:ascii="Garamond" w:hAnsi="Garamond"/>
          <w:b/>
          <w:sz w:val="24"/>
          <w:szCs w:val="24"/>
        </w:rPr>
        <w:t>bakalářské práce</w:t>
      </w:r>
      <w:r w:rsidRPr="00141626">
        <w:rPr>
          <w:rFonts w:ascii="Garamond" w:hAnsi="Garamond"/>
          <w:b/>
          <w:sz w:val="24"/>
          <w:szCs w:val="24"/>
        </w:rPr>
        <w:t xml:space="preserve">: </w:t>
      </w:r>
      <w:r w:rsidRPr="00727BA4">
        <w:rPr>
          <w:rFonts w:ascii="Garamond" w:hAnsi="Garamond"/>
          <w:b/>
          <w:noProof/>
          <w:sz w:val="24"/>
          <w:szCs w:val="24"/>
        </w:rPr>
        <w:t>PRAKTICKÝ DEKOR</w:t>
      </w:r>
    </w:p>
    <w:p w:rsidR="009217CD" w:rsidRPr="00141626" w:rsidRDefault="009217CD" w:rsidP="009217CD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9217CD" w:rsidRPr="00141626" w:rsidRDefault="009217CD" w:rsidP="009217CD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Práci předložil student: </w:t>
      </w:r>
      <w:r w:rsidRPr="00727BA4">
        <w:rPr>
          <w:rFonts w:ascii="Garamond" w:hAnsi="Garamond"/>
          <w:b/>
          <w:noProof/>
          <w:sz w:val="24"/>
          <w:szCs w:val="24"/>
        </w:rPr>
        <w:t>Veronika PRCHALOVÁ</w:t>
      </w:r>
    </w:p>
    <w:p w:rsidR="009217CD" w:rsidRPr="00141626" w:rsidRDefault="009217CD" w:rsidP="009217CD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</w:p>
    <w:p w:rsidR="009217CD" w:rsidRPr="00141626" w:rsidRDefault="009217CD" w:rsidP="009217CD">
      <w:pPr>
        <w:spacing w:after="120" w:line="360" w:lineRule="auto"/>
        <w:rPr>
          <w:rFonts w:ascii="Garamond" w:hAnsi="Garamond"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Studijní obor a specializace: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727BA4">
        <w:rPr>
          <w:rFonts w:ascii="Garamond" w:hAnsi="Garamond"/>
          <w:b/>
          <w:noProof/>
          <w:sz w:val="24"/>
          <w:szCs w:val="24"/>
        </w:rPr>
        <w:t>Design, specializace Design nábytku a interiéru</w:t>
      </w:r>
      <w:r w:rsidRPr="00141626">
        <w:rPr>
          <w:rFonts w:ascii="Garamond" w:hAnsi="Garamond"/>
          <w:sz w:val="24"/>
          <w:szCs w:val="24"/>
        </w:rPr>
        <w:t xml:space="preserve"> </w:t>
      </w:r>
    </w:p>
    <w:p w:rsidR="009217CD" w:rsidRPr="00141626" w:rsidRDefault="009217CD" w:rsidP="009217CD">
      <w:pPr>
        <w:spacing w:after="120" w:line="360" w:lineRule="auto"/>
        <w:rPr>
          <w:rFonts w:ascii="Garamond" w:hAnsi="Garamond"/>
          <w:b/>
          <w:sz w:val="24"/>
          <w:szCs w:val="24"/>
          <w:u w:val="single"/>
        </w:rPr>
      </w:pPr>
    </w:p>
    <w:p w:rsidR="009217CD" w:rsidRDefault="009217CD" w:rsidP="009217CD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207C1D">
        <w:rPr>
          <w:rFonts w:ascii="Garamond" w:hAnsi="Garamond"/>
          <w:b/>
          <w:sz w:val="24"/>
          <w:szCs w:val="24"/>
        </w:rPr>
        <w:t>Hodnocení vedoucího práce</w:t>
      </w:r>
    </w:p>
    <w:p w:rsidR="009217CD" w:rsidRDefault="009217CD" w:rsidP="009217CD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9217CD" w:rsidRDefault="009217CD" w:rsidP="009217CD">
      <w:pPr>
        <w:spacing w:after="120" w:line="360" w:lineRule="auto"/>
        <w:rPr>
          <w:rFonts w:ascii="Garamond" w:hAnsi="Garamond"/>
          <w:b/>
          <w:noProof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Práci hodnotil</w:t>
      </w:r>
      <w:r>
        <w:rPr>
          <w:rFonts w:ascii="Garamond" w:hAnsi="Garamond"/>
          <w:b/>
          <w:noProof/>
          <w:sz w:val="24"/>
          <w:szCs w:val="24"/>
        </w:rPr>
        <w:t xml:space="preserve">: </w:t>
      </w:r>
      <w:r w:rsidRPr="00727BA4">
        <w:rPr>
          <w:rFonts w:ascii="Garamond" w:hAnsi="Garamond"/>
          <w:b/>
          <w:noProof/>
          <w:sz w:val="24"/>
          <w:szCs w:val="24"/>
        </w:rPr>
        <w:t>Mgr. art. Jana Potiron, ArtD.</w:t>
      </w:r>
    </w:p>
    <w:p w:rsidR="009217CD" w:rsidRPr="00141626" w:rsidRDefault="009217CD" w:rsidP="009217CD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Cíl práce</w:t>
      </w:r>
    </w:p>
    <w:p w:rsidR="009217CD" w:rsidRPr="0002682E" w:rsidRDefault="00147BD6" w:rsidP="009217CD">
      <w:pPr>
        <w:spacing w:after="120" w:line="36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Studentka se prostřednictvím cenové dostupného produktu snaží skloubit praktickou funkci podložky na notebook a dekorativního závěsného prvku. </w:t>
      </w:r>
      <w:r w:rsidR="0002682E">
        <w:rPr>
          <w:rFonts w:ascii="Garamond" w:hAnsi="Garamond"/>
          <w:sz w:val="24"/>
          <w:szCs w:val="24"/>
        </w:rPr>
        <w:t>Cíl</w:t>
      </w:r>
      <w:r>
        <w:rPr>
          <w:rFonts w:ascii="Garamond" w:hAnsi="Garamond"/>
          <w:sz w:val="24"/>
          <w:szCs w:val="24"/>
        </w:rPr>
        <w:t>, který si stanovila,</w:t>
      </w:r>
      <w:r w:rsidR="0002682E">
        <w:rPr>
          <w:rFonts w:ascii="Garamond" w:hAnsi="Garamond"/>
          <w:sz w:val="24"/>
          <w:szCs w:val="24"/>
        </w:rPr>
        <w:t xml:space="preserve"> považuji za splněný.</w:t>
      </w:r>
    </w:p>
    <w:p w:rsidR="009217CD" w:rsidRPr="00141626" w:rsidRDefault="009217CD" w:rsidP="009217CD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Stručný komentář hodnotitele</w:t>
      </w:r>
    </w:p>
    <w:p w:rsidR="00147BD6" w:rsidRDefault="00147BD6" w:rsidP="009217CD">
      <w:pPr>
        <w:spacing w:after="120" w:line="36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rámci témata „praktický dekor“ přichází s nápadem na podložku, který vychází z reálných zažitých zkušeností s </w:t>
      </w:r>
      <w:proofErr w:type="gramStart"/>
      <w:r>
        <w:rPr>
          <w:rFonts w:ascii="Garamond" w:hAnsi="Garamond"/>
          <w:sz w:val="24"/>
          <w:szCs w:val="24"/>
        </w:rPr>
        <w:t>práci</w:t>
      </w:r>
      <w:proofErr w:type="gramEnd"/>
      <w:r>
        <w:rPr>
          <w:rFonts w:ascii="Garamond" w:hAnsi="Garamond"/>
          <w:sz w:val="24"/>
          <w:szCs w:val="24"/>
        </w:rPr>
        <w:t xml:space="preserve"> na počítači. Mapuje potřebu takového produktu u dalších uživatelů i dostupné varianty na trhu. Funkce, která se u běžně </w:t>
      </w:r>
      <w:proofErr w:type="gramStart"/>
      <w:r>
        <w:rPr>
          <w:rFonts w:ascii="Garamond" w:hAnsi="Garamond"/>
          <w:sz w:val="24"/>
          <w:szCs w:val="24"/>
        </w:rPr>
        <w:t>dostupný</w:t>
      </w:r>
      <w:proofErr w:type="gramEnd"/>
      <w:r>
        <w:rPr>
          <w:rFonts w:ascii="Garamond" w:hAnsi="Garamond"/>
          <w:sz w:val="24"/>
          <w:szCs w:val="24"/>
        </w:rPr>
        <w:t xml:space="preserve"> produktů nevyskytuje, je její použití jako obrazu a současně odložení na místo, kde by zbytečně nepřekážela.</w:t>
      </w:r>
    </w:p>
    <w:p w:rsidR="009217CD" w:rsidRDefault="00147BD6" w:rsidP="009217CD">
      <w:pPr>
        <w:spacing w:after="120" w:line="36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Spojení těchto dvou funkcí považuji za nejinovativnější moment v celém návrhu. Potřeba skladovat podložku v čase, kdy se nepoužívá, je dle mého názoru opodstatněná. </w:t>
      </w:r>
    </w:p>
    <w:p w:rsidR="009217CD" w:rsidRDefault="00147BD6" w:rsidP="00883564">
      <w:pPr>
        <w:spacing w:after="120" w:line="36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Jako materiál volí masivní dřevo a minimalistické drážky, inspirované kresbou dřeva. Zmiňované drážky by dle mého názoru mohli přímo kopírovat určitou linku ve viditelné kresbě. Tak by autorka zabezpečila, že je každý kus originál. </w:t>
      </w:r>
      <w:r w:rsidR="007D3288">
        <w:rPr>
          <w:rFonts w:ascii="Garamond" w:hAnsi="Garamond"/>
          <w:sz w:val="24"/>
          <w:szCs w:val="24"/>
        </w:rPr>
        <w:t xml:space="preserve">Dokážu si </w:t>
      </w:r>
      <w:r w:rsidR="00883564">
        <w:rPr>
          <w:rFonts w:ascii="Garamond" w:hAnsi="Garamond"/>
          <w:sz w:val="24"/>
          <w:szCs w:val="24"/>
        </w:rPr>
        <w:t xml:space="preserve">také </w:t>
      </w:r>
      <w:r w:rsidR="007D3288">
        <w:rPr>
          <w:rFonts w:ascii="Garamond" w:hAnsi="Garamond"/>
          <w:sz w:val="24"/>
          <w:szCs w:val="24"/>
        </w:rPr>
        <w:t xml:space="preserve">představit mnohem </w:t>
      </w:r>
      <w:r w:rsidR="00883564">
        <w:rPr>
          <w:rFonts w:ascii="Garamond" w:hAnsi="Garamond"/>
          <w:sz w:val="24"/>
          <w:szCs w:val="24"/>
        </w:rPr>
        <w:t>větší výběr materiálů. U masivního dřeva se obávám vysoké váhy, která není na první odzkoušení zásadně vysoká, ale může být citelná při dlouhém používání. Menší výhrady mám vůči šití a také upevnění nafukovacího polštáře, které by mělo být provedeno mnohem precizněji.</w:t>
      </w:r>
    </w:p>
    <w:p w:rsidR="00883564" w:rsidRDefault="00883564" w:rsidP="00883564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Teoretická část práce je napsaná velice přehledně a srozumitelnou formou objasňuje cílovou skupinu a její potřeby. Obsahem práce je rovněž základní finanční rozvaha výroby produktu.</w:t>
      </w:r>
      <w:r>
        <w:rPr>
          <w:rFonts w:ascii="Garamond" w:hAnsi="Garamond"/>
          <w:sz w:val="24"/>
          <w:szCs w:val="24"/>
        </w:rPr>
        <w:br/>
        <w:t>Navzdory výhradám hodnotím práci pozitivně.</w:t>
      </w:r>
    </w:p>
    <w:p w:rsidR="009217CD" w:rsidRDefault="009217CD" w:rsidP="009217CD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</w:p>
    <w:p w:rsidR="009217CD" w:rsidRPr="00207C1D" w:rsidRDefault="009217CD" w:rsidP="009217CD">
      <w:pPr>
        <w:pStyle w:val="Odstavecseseznamem"/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207C1D">
        <w:rPr>
          <w:rFonts w:ascii="Garamond" w:hAnsi="Garamond"/>
          <w:b/>
          <w:sz w:val="24"/>
          <w:szCs w:val="24"/>
        </w:rPr>
        <w:t xml:space="preserve">Vyjádření </w:t>
      </w:r>
      <w:r>
        <w:rPr>
          <w:rFonts w:ascii="Garamond" w:hAnsi="Garamond"/>
          <w:b/>
          <w:sz w:val="24"/>
          <w:szCs w:val="24"/>
        </w:rPr>
        <w:t>o plagiátorství</w:t>
      </w:r>
    </w:p>
    <w:p w:rsidR="009217CD" w:rsidRPr="0002682E" w:rsidRDefault="0002682E" w:rsidP="009217CD">
      <w:pPr>
        <w:pStyle w:val="Odstavecseseznamem"/>
        <w:spacing w:after="120" w:line="360" w:lineRule="auto"/>
        <w:ind w:left="36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Předložená práce není plagiátem.</w:t>
      </w:r>
    </w:p>
    <w:p w:rsidR="009217CD" w:rsidRPr="00287C07" w:rsidRDefault="009217CD" w:rsidP="009217CD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4. </w:t>
      </w:r>
      <w:r w:rsidRPr="00287C07">
        <w:rPr>
          <w:rFonts w:ascii="Garamond" w:hAnsi="Garamond"/>
          <w:b/>
          <w:sz w:val="24"/>
          <w:szCs w:val="24"/>
        </w:rPr>
        <w:t>Navrhovaná známka a případný komentář</w:t>
      </w:r>
    </w:p>
    <w:p w:rsidR="009217CD" w:rsidRPr="0002682E" w:rsidRDefault="009217CD" w:rsidP="009217CD">
      <w:pPr>
        <w:pStyle w:val="Zkladntext"/>
        <w:spacing w:line="360" w:lineRule="auto"/>
        <w:ind w:left="360"/>
        <w:rPr>
          <w:rFonts w:ascii="Garamond" w:hAnsi="Garamond"/>
          <w:sz w:val="24"/>
          <w:szCs w:val="24"/>
        </w:rPr>
      </w:pPr>
      <w:r w:rsidRPr="0002682E">
        <w:rPr>
          <w:rFonts w:ascii="Garamond" w:hAnsi="Garamond"/>
          <w:sz w:val="24"/>
          <w:szCs w:val="24"/>
        </w:rPr>
        <w:t xml:space="preserve">Navrhovaná známka: </w:t>
      </w:r>
      <w:r w:rsidR="0002682E">
        <w:rPr>
          <w:rFonts w:ascii="Garamond" w:hAnsi="Garamond"/>
          <w:sz w:val="24"/>
          <w:szCs w:val="24"/>
        </w:rPr>
        <w:t>2 -</w:t>
      </w:r>
      <w:r w:rsidRPr="0002682E">
        <w:rPr>
          <w:rFonts w:ascii="Garamond" w:hAnsi="Garamond"/>
          <w:sz w:val="24"/>
          <w:szCs w:val="24"/>
        </w:rPr>
        <w:t xml:space="preserve"> velmi dobře</w:t>
      </w:r>
    </w:p>
    <w:p w:rsidR="009217CD" w:rsidRPr="00141626" w:rsidRDefault="009217CD" w:rsidP="009217CD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9217CD" w:rsidRDefault="009217CD" w:rsidP="009217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Datum:</w:t>
      </w:r>
      <w:r w:rsidR="005B76F5">
        <w:rPr>
          <w:rFonts w:ascii="Garamond" w:hAnsi="Garamond"/>
          <w:b/>
          <w:sz w:val="24"/>
          <w:szCs w:val="24"/>
        </w:rPr>
        <w:t xml:space="preserve"> 21. 5. 2023</w:t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  <w:t>Podpis:</w:t>
      </w:r>
      <w:r>
        <w:rPr>
          <w:rFonts w:ascii="Garamond" w:hAnsi="Garamond"/>
          <w:b/>
          <w:noProof/>
          <w:sz w:val="24"/>
          <w:szCs w:val="24"/>
        </w:rPr>
        <w:t xml:space="preserve"> </w:t>
      </w:r>
      <w:r w:rsidRPr="00727BA4">
        <w:rPr>
          <w:rFonts w:ascii="Garamond" w:hAnsi="Garamond"/>
          <w:b/>
          <w:noProof/>
          <w:sz w:val="24"/>
          <w:szCs w:val="24"/>
        </w:rPr>
        <w:t>Mgr. art. Jana Potiron, ArtD.</w:t>
      </w:r>
    </w:p>
    <w:p w:rsidR="009217CD" w:rsidRPr="00141626" w:rsidRDefault="009217CD" w:rsidP="009217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</w:p>
    <w:p w:rsidR="009217CD" w:rsidRDefault="009217CD" w:rsidP="009217CD">
      <w:pPr>
        <w:rPr>
          <w:rFonts w:ascii="Garamond" w:hAnsi="Garamond"/>
        </w:rPr>
      </w:pPr>
    </w:p>
    <w:p w:rsidR="009217CD" w:rsidRDefault="009217CD" w:rsidP="009217CD">
      <w:pPr>
        <w:rPr>
          <w:rFonts w:ascii="Garamond" w:hAnsi="Garamond"/>
        </w:rPr>
      </w:pPr>
      <w:bookmarkStart w:id="0" w:name="_GoBack"/>
      <w:bookmarkEnd w:id="0"/>
    </w:p>
    <w:p w:rsidR="009217CD" w:rsidRDefault="009217CD" w:rsidP="009217CD">
      <w:pPr>
        <w:rPr>
          <w:rFonts w:ascii="Garamond" w:hAnsi="Garamond"/>
        </w:rPr>
      </w:pPr>
    </w:p>
    <w:p w:rsidR="009217CD" w:rsidRDefault="009217CD" w:rsidP="009217CD">
      <w:pPr>
        <w:rPr>
          <w:rFonts w:ascii="Garamond" w:hAnsi="Garamond"/>
        </w:rPr>
      </w:pPr>
    </w:p>
    <w:p w:rsidR="009217CD" w:rsidRDefault="009217CD" w:rsidP="009217CD">
      <w:pPr>
        <w:rPr>
          <w:rFonts w:ascii="Garamond" w:hAnsi="Garamond"/>
        </w:rPr>
      </w:pPr>
      <w:r>
        <w:rPr>
          <w:rFonts w:ascii="Garamond" w:hAnsi="Garamond"/>
        </w:rPr>
        <w:t>Tisk oboustranný</w:t>
      </w:r>
    </w:p>
    <w:p w:rsidR="008F747D" w:rsidRDefault="008F747D"/>
    <w:sectPr w:rsidR="008F7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53E6E4A"/>
    <w:multiLevelType w:val="hybridMultilevel"/>
    <w:tmpl w:val="D33A08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CD"/>
    <w:rsid w:val="0002682E"/>
    <w:rsid w:val="00147BD6"/>
    <w:rsid w:val="005B76F5"/>
    <w:rsid w:val="007D3288"/>
    <w:rsid w:val="00883564"/>
    <w:rsid w:val="008F747D"/>
    <w:rsid w:val="009217CD"/>
    <w:rsid w:val="00D373A7"/>
    <w:rsid w:val="00DC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95AD"/>
  <w15:chartTrackingRefBased/>
  <w15:docId w15:val="{35157597-D5A6-4AEE-93D2-873846A5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17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217CD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217C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21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Hellmayerová</dc:creator>
  <cp:keywords/>
  <dc:description/>
  <cp:lastModifiedBy>Eva Hellmayerová</cp:lastModifiedBy>
  <cp:revision>3</cp:revision>
  <dcterms:created xsi:type="dcterms:W3CDTF">2023-05-22T10:35:00Z</dcterms:created>
  <dcterms:modified xsi:type="dcterms:W3CDTF">2023-05-22T10:36:00Z</dcterms:modified>
</cp:coreProperties>
</file>